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p>
    <w:p w:rsidR="004C2268" w:rsidRDefault="00F71F1E" w:rsidP="004C22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PARTICIPATION IN ONLINE AND TRADITIONAL CLASS</w:t>
      </w:r>
    </w:p>
    <w:p w:rsidR="004C2268" w:rsidRDefault="00F71F1E" w:rsidP="004C226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4C2268" w:rsidRDefault="00F71F1E" w:rsidP="004C2268">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4C2268" w:rsidRDefault="00F71F1E" w:rsidP="004C22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ind w:firstLine="720"/>
        <w:jc w:val="both"/>
        <w:rPr>
          <w:rFonts w:ascii="Times New Roman" w:hAnsi="Times New Roman" w:cs="Times New Roman"/>
          <w:sz w:val="24"/>
          <w:szCs w:val="24"/>
        </w:rPr>
      </w:pPr>
    </w:p>
    <w:p w:rsidR="004C2268" w:rsidRDefault="00F71F1E" w:rsidP="004C226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As more universities are making greater use of internet resources, online classes have grown in effectiveness and </w:t>
      </w:r>
      <w:r w:rsidRPr="00061AAA">
        <w:rPr>
          <w:rFonts w:ascii="Times New Roman" w:hAnsi="Times New Roman" w:cs="Times New Roman"/>
          <w:sz w:val="24"/>
          <w:szCs w:val="24"/>
        </w:rPr>
        <w:t xml:space="preserve">popularity. The online class allows the student to learn at their pace, finish assignments on their schedule and gain similar knowledge as they would in the traditional class. Online instructors utilize discussion, tasks, and community forums, in the same </w:t>
      </w:r>
      <w:r w:rsidRPr="00061AAA">
        <w:rPr>
          <w:rFonts w:ascii="Times New Roman" w:hAnsi="Times New Roman" w:cs="Times New Roman"/>
          <w:sz w:val="24"/>
          <w:szCs w:val="24"/>
        </w:rPr>
        <w:t>manner like traditional classes to educate students. However, they differ on the means of execution.</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Time management</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Both traditional and online classes need students to handle their time prudently. In traditional classes, the structure of students’ time i</w:t>
      </w:r>
      <w:r w:rsidRPr="00061AAA">
        <w:rPr>
          <w:rFonts w:ascii="Times New Roman" w:hAnsi="Times New Roman" w:cs="Times New Roman"/>
          <w:sz w:val="24"/>
          <w:szCs w:val="24"/>
        </w:rPr>
        <w:t>s outside the classroom to allow for homework, projects and studying. The freedom offered by online classes make it attractive to nontraditional students who may have family responsibilities or additional work thus attending classes is a challenge regularl</w:t>
      </w:r>
      <w:r w:rsidRPr="00061AAA">
        <w:rPr>
          <w:rFonts w:ascii="Times New Roman" w:hAnsi="Times New Roman" w:cs="Times New Roman"/>
          <w:sz w:val="24"/>
          <w:szCs w:val="24"/>
        </w:rPr>
        <w:t>y.</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Participation</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Both traditional and online classroom-based courses also assess the participation of the student. In the traditional setting, students participate voluntarily in discussion or answer and ask questions. Nevertheless, according to a guide to</w:t>
      </w:r>
      <w:r w:rsidRPr="00061AAA">
        <w:rPr>
          <w:rFonts w:ascii="Times New Roman" w:hAnsi="Times New Roman" w:cs="Times New Roman"/>
          <w:sz w:val="24"/>
          <w:szCs w:val="24"/>
        </w:rPr>
        <w:t xml:space="preserve"> design and development for online students, due to some people being unwilling to contribute or be shy. It leads to a class dynamic that is lopsided, where the same students tend to bear the weight. Whereas in online courses, it is mandatory for one to pa</w:t>
      </w:r>
      <w:r w:rsidRPr="00061AAA">
        <w:rPr>
          <w:rFonts w:ascii="Times New Roman" w:hAnsi="Times New Roman" w:cs="Times New Roman"/>
          <w:sz w:val="24"/>
          <w:szCs w:val="24"/>
        </w:rPr>
        <w:t>rticipate, generally through message boards and chat room discussions. Therefore, students are provided with various perspectives, including those individuals who in the traditional environment would struggle.</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Teacher and student relationships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Face-to-face</w:t>
      </w:r>
      <w:r w:rsidRPr="00061AAA">
        <w:rPr>
          <w:rFonts w:ascii="Times New Roman" w:hAnsi="Times New Roman" w:cs="Times New Roman"/>
          <w:sz w:val="24"/>
          <w:szCs w:val="24"/>
        </w:rPr>
        <w:t xml:space="preserve"> communication, in a classroom setting for every class, creates a different dynamic. However, online classes require tutors to use chats, forums, and other discussion media lack that interaction to build a community. More so, students cannot delegate group</w:t>
      </w:r>
      <w:r w:rsidRPr="00061AAA">
        <w:rPr>
          <w:rFonts w:ascii="Times New Roman" w:hAnsi="Times New Roman" w:cs="Times New Roman"/>
          <w:sz w:val="24"/>
          <w:szCs w:val="24"/>
        </w:rPr>
        <w:t xml:space="preserve"> assignments in person that c add complications. Similarly, the students do not have the opportunity to know the instructor in person. While traditional classes allow students to gain personal relationships and support from teachers, online courses provide</w:t>
      </w:r>
      <w:r w:rsidRPr="00061AAA">
        <w:rPr>
          <w:rFonts w:ascii="Times New Roman" w:hAnsi="Times New Roman" w:cs="Times New Roman"/>
          <w:sz w:val="24"/>
          <w:szCs w:val="24"/>
        </w:rPr>
        <w:t xml:space="preserve"> electronic communication.</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Tests and assignments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a traditional class, tutors can issue any assessment, from oral examinations to tests to written work and presentations. On the other hand, online class is limited in the variety of assignments that students can do. Usually, instructors grade their stud</w:t>
      </w:r>
      <w:r w:rsidRPr="00061AAA">
        <w:rPr>
          <w:rFonts w:ascii="Times New Roman" w:hAnsi="Times New Roman" w:cs="Times New Roman"/>
          <w:sz w:val="24"/>
          <w:szCs w:val="24"/>
        </w:rPr>
        <w:t xml:space="preserve">ents through open-book examination, papers, and contribution to the online discussion forums. Online students are required to be self-directed; hence instructors frequently design assignments that in nature are practical. Many students in the </w:t>
      </w:r>
      <w:r w:rsidRPr="00061AAA">
        <w:rPr>
          <w:rFonts w:ascii="Times New Roman" w:hAnsi="Times New Roman" w:cs="Times New Roman"/>
          <w:sz w:val="24"/>
          <w:szCs w:val="24"/>
        </w:rPr>
        <w:t>North central</w:t>
      </w:r>
      <w:r w:rsidRPr="00061AAA">
        <w:rPr>
          <w:rFonts w:ascii="Times New Roman" w:hAnsi="Times New Roman" w:cs="Times New Roman"/>
          <w:sz w:val="24"/>
          <w:szCs w:val="24"/>
        </w:rPr>
        <w:t xml:space="preserve"> University reports revealed that this approach was more efficient than cramming for quizzes and tests. </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Overall preferences and results</w:t>
      </w:r>
    </w:p>
    <w:p w:rsidR="004C2268"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spite of many studies showing that online students slightly outperformed their counterparts in a traditional classro</w:t>
      </w:r>
      <w:r w:rsidRPr="00061AAA">
        <w:rPr>
          <w:rFonts w:ascii="Times New Roman" w:hAnsi="Times New Roman" w:cs="Times New Roman"/>
          <w:sz w:val="24"/>
          <w:szCs w:val="24"/>
        </w:rPr>
        <w:t xml:space="preserve">om. The American Sociology Association indicated that in the overall performance there was little difference between the two formats. Conversely, the significant difference in each success format student-style had a crucial role. </w:t>
      </w:r>
    </w:p>
    <w:p w:rsidR="004C2268" w:rsidRPr="005E54D8"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In the online environment</w:t>
      </w:r>
      <w:r w:rsidRPr="00061AAA">
        <w:rPr>
          <w:rFonts w:ascii="Times New Roman" w:hAnsi="Times New Roman" w:cs="Times New Roman"/>
          <w:sz w:val="24"/>
          <w:szCs w:val="24"/>
        </w:rPr>
        <w:t>, it favors students who are more organized, autonomous, and self-directed, while those who depend on tutors for direction will struggle. Similarly, in the traditional environment, it may favor extrovert students who cherish face-to-face classroom style, w</w:t>
      </w:r>
      <w:r w:rsidRPr="00061AAA">
        <w:rPr>
          <w:rFonts w:ascii="Times New Roman" w:hAnsi="Times New Roman" w:cs="Times New Roman"/>
          <w:sz w:val="24"/>
          <w:szCs w:val="24"/>
        </w:rPr>
        <w:t>hile introvert students may enjoy the online classes' solitary qualities.</w:t>
      </w:r>
    </w:p>
    <w:p w:rsidR="004C2268" w:rsidRPr="005E54D8" w:rsidRDefault="00F71F1E" w:rsidP="004C2268">
      <w:pPr>
        <w:spacing w:line="480" w:lineRule="auto"/>
        <w:jc w:val="both"/>
        <w:rPr>
          <w:rFonts w:ascii="Times New Roman" w:hAnsi="Times New Roman" w:cs="Times New Roman"/>
          <w:b/>
          <w:sz w:val="24"/>
          <w:szCs w:val="24"/>
        </w:rPr>
      </w:pPr>
      <w:r w:rsidRPr="005E54D8">
        <w:rPr>
          <w:rFonts w:ascii="Times New Roman" w:hAnsi="Times New Roman" w:cs="Times New Roman"/>
          <w:b/>
          <w:sz w:val="24"/>
          <w:szCs w:val="24"/>
        </w:rPr>
        <w:t>Online class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The advantages of online classes</w:t>
      </w:r>
    </w:p>
    <w:p w:rsidR="004C2268" w:rsidRPr="00061AAA" w:rsidRDefault="00F71F1E" w:rsidP="004C2268">
      <w:pPr>
        <w:spacing w:line="480" w:lineRule="auto"/>
        <w:ind w:firstLine="360"/>
        <w:jc w:val="both"/>
        <w:rPr>
          <w:rFonts w:ascii="Times New Roman" w:hAnsi="Times New Roman" w:cs="Times New Roman"/>
          <w:sz w:val="24"/>
          <w:szCs w:val="24"/>
        </w:rPr>
      </w:pPr>
      <w:r w:rsidRPr="00061AAA">
        <w:rPr>
          <w:rFonts w:ascii="Times New Roman" w:hAnsi="Times New Roman" w:cs="Times New Roman"/>
          <w:sz w:val="24"/>
          <w:szCs w:val="24"/>
        </w:rPr>
        <w:t>The capability to finish college programs and courses for many students is invaluable.</w:t>
      </w:r>
    </w:p>
    <w:p w:rsidR="004C2268" w:rsidRPr="00061AAA" w:rsidRDefault="00F71F1E" w:rsidP="004C2268">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Faster completion</w:t>
      </w:r>
    </w:p>
    <w:p w:rsidR="004C2268" w:rsidRPr="00061AAA" w:rsidRDefault="00F71F1E" w:rsidP="004C2268">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Flexible scheduling</w:t>
      </w:r>
    </w:p>
    <w:p w:rsidR="004C2268" w:rsidRPr="00061AAA" w:rsidRDefault="00F71F1E" w:rsidP="004C2268">
      <w:pPr>
        <w:pStyle w:val="ListParagraph"/>
        <w:numPr>
          <w:ilvl w:val="0"/>
          <w:numId w:val="1"/>
        </w:num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Study anyti</w:t>
      </w:r>
      <w:r w:rsidRPr="00061AAA">
        <w:rPr>
          <w:rFonts w:ascii="Times New Roman" w:hAnsi="Times New Roman" w:cs="Times New Roman"/>
          <w:sz w:val="24"/>
          <w:szCs w:val="24"/>
        </w:rPr>
        <w:t>me</w:t>
      </w:r>
    </w:p>
    <w:p w:rsidR="004C2268" w:rsidRPr="00061AAA" w:rsidRDefault="00F71F1E" w:rsidP="004C2268">
      <w:pPr>
        <w:spacing w:line="480" w:lineRule="auto"/>
        <w:ind w:firstLine="360"/>
        <w:jc w:val="both"/>
        <w:rPr>
          <w:rFonts w:ascii="Times New Roman" w:hAnsi="Times New Roman" w:cs="Times New Roman"/>
          <w:sz w:val="24"/>
          <w:szCs w:val="24"/>
        </w:rPr>
      </w:pPr>
      <w:r w:rsidRPr="00061AAA">
        <w:rPr>
          <w:rFonts w:ascii="Times New Roman" w:hAnsi="Times New Roman" w:cs="Times New Roman"/>
          <w:sz w:val="24"/>
          <w:szCs w:val="24"/>
        </w:rPr>
        <w:t>However, there are several disadvantages, but the benefits outweigh them. That is why today numerous people are deciding to enroll in online classes. In fact, about 5.8 million students have enrolled in online courses, and 28% of all students in college</w:t>
      </w:r>
      <w:r w:rsidRPr="00061AAA">
        <w:rPr>
          <w:rFonts w:ascii="Times New Roman" w:hAnsi="Times New Roman" w:cs="Times New Roman"/>
          <w:sz w:val="24"/>
          <w:szCs w:val="24"/>
        </w:rPr>
        <w:t xml:space="preserve"> are enrolled in at least one course online. </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Faster completion</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A vast number of universities and colleges now provide shorter semesters. Instead of attending classes for 16weeks, one can enroll in an online course for eight weeks and use half the time </w:t>
      </w:r>
      <w:r w:rsidRPr="00061AAA">
        <w:rPr>
          <w:rFonts w:ascii="Times New Roman" w:hAnsi="Times New Roman" w:cs="Times New Roman"/>
          <w:sz w:val="24"/>
          <w:szCs w:val="24"/>
        </w:rPr>
        <w:t>gaining credits in that field. In many instances, every month new classes commence offering an opportunity to start classes immediately instead of having to wait till the commencement of the traditional spring or fall semester (Song&amp; Singleton &amp;Hill &amp; Koh,</w:t>
      </w:r>
      <w:r w:rsidRPr="00061AAA">
        <w:rPr>
          <w:rFonts w:ascii="Times New Roman" w:hAnsi="Times New Roman" w:cs="Times New Roman"/>
          <w:sz w:val="24"/>
          <w:szCs w:val="24"/>
        </w:rPr>
        <w:t xml:space="preserve"> 2004).</w:t>
      </w:r>
    </w:p>
    <w:p w:rsidR="004C2268" w:rsidRDefault="00F71F1E" w:rsidP="004C2268">
      <w:pPr>
        <w:spacing w:line="480" w:lineRule="auto"/>
        <w:jc w:val="both"/>
        <w:rPr>
          <w:rFonts w:ascii="Times New Roman" w:hAnsi="Times New Roman" w:cs="Times New Roman"/>
          <w:sz w:val="24"/>
          <w:szCs w:val="24"/>
        </w:rPr>
      </w:pP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Flexible scheduling</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Most of the online courses offer more flexibility than the traditional class. It means that one can do their coursework around their family life and work schedule. Rather than the demand of attending classes at a specific time,</w:t>
      </w:r>
      <w:r w:rsidRPr="00061AAA">
        <w:rPr>
          <w:rFonts w:ascii="Times New Roman" w:hAnsi="Times New Roman" w:cs="Times New Roman"/>
          <w:sz w:val="24"/>
          <w:szCs w:val="24"/>
        </w:rPr>
        <w:t xml:space="preserve"> for the most part, one can choose when to study, as long as they submit their work before the deadline set.</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Study anytime</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Online classes give the capability to study on the fly. It is because an individual may not have a four block of time to settle down </w:t>
      </w:r>
      <w:r w:rsidRPr="00061AAA">
        <w:rPr>
          <w:rFonts w:ascii="Times New Roman" w:hAnsi="Times New Roman" w:cs="Times New Roman"/>
          <w:sz w:val="24"/>
          <w:szCs w:val="24"/>
        </w:rPr>
        <w:t>and study, yet they can fit in throughout their day studies. For example, while eating breakfast, a student can log on to the discussion board, during lunch hour read a few chapters, or take a practice test at the same time preparing dinner.</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The disadvanta</w:t>
      </w:r>
      <w:r w:rsidRPr="00061AAA">
        <w:rPr>
          <w:rFonts w:ascii="Times New Roman" w:hAnsi="Times New Roman" w:cs="Times New Roman"/>
          <w:sz w:val="24"/>
          <w:szCs w:val="24"/>
        </w:rPr>
        <w:t>ges of online classes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Not all courses are available</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Some classes do not utilize an online format. The subjects that use specialized equipment or hands-on training may fall into this group. For example, if a student is interested in sonography, physical the</w:t>
      </w:r>
      <w:r w:rsidRPr="00061AAA">
        <w:rPr>
          <w:rFonts w:ascii="Times New Roman" w:hAnsi="Times New Roman" w:cs="Times New Roman"/>
          <w:sz w:val="24"/>
          <w:szCs w:val="24"/>
        </w:rPr>
        <w:t>rapy, public speaking or biochemistry, they will be needed to attend at least some of the classes on campus. Still, a student may be required to take blended or hybrid classes that will offer both in-personal and online learning opportunities.</w:t>
      </w: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Networking c</w:t>
      </w:r>
      <w:r w:rsidRPr="00061AAA">
        <w:rPr>
          <w:rFonts w:ascii="Times New Roman" w:hAnsi="Times New Roman" w:cs="Times New Roman"/>
          <w:sz w:val="24"/>
          <w:szCs w:val="24"/>
        </w:rPr>
        <w:t>hallenges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a traditional classroom, students are surrounded by individuals who are enthusiastic about their field. A student can introduce themselves to a professor, fellow students, faculty, guest lecturers, and so on. Furthermore, a student can be involved in pr</w:t>
      </w:r>
      <w:r w:rsidRPr="00061AAA">
        <w:rPr>
          <w:rFonts w:ascii="Times New Roman" w:hAnsi="Times New Roman" w:cs="Times New Roman"/>
          <w:sz w:val="24"/>
          <w:szCs w:val="24"/>
        </w:rPr>
        <w:t>ofessional organizations on campus. Those meetings despite being brief of face-to-face, can leave a strong impression on someone and ultimately lead to job offers.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High personal responsibility </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The student is on their own since no one will remind them when</w:t>
      </w:r>
      <w:r w:rsidRPr="00061AAA">
        <w:rPr>
          <w:rFonts w:ascii="Times New Roman" w:hAnsi="Times New Roman" w:cs="Times New Roman"/>
          <w:sz w:val="24"/>
          <w:szCs w:val="24"/>
        </w:rPr>
        <w:t xml:space="preserve"> the assignment is supposed to be handled in, the classes they will take next, or when to fill their application for financial aid. It will be up to the student to open up the discussion boards or complete the assigned reading. To juggle this student must </w:t>
      </w:r>
      <w:r w:rsidRPr="00061AAA">
        <w:rPr>
          <w:rFonts w:ascii="Times New Roman" w:hAnsi="Times New Roman" w:cs="Times New Roman"/>
          <w:sz w:val="24"/>
          <w:szCs w:val="24"/>
        </w:rPr>
        <w:t>be organized and effective at time management.</w:t>
      </w:r>
    </w:p>
    <w:p w:rsidR="004C2268" w:rsidRPr="005E54D8" w:rsidRDefault="00F71F1E" w:rsidP="004C2268">
      <w:pPr>
        <w:spacing w:line="480" w:lineRule="auto"/>
        <w:jc w:val="both"/>
        <w:rPr>
          <w:rFonts w:ascii="Times New Roman" w:hAnsi="Times New Roman" w:cs="Times New Roman"/>
          <w:b/>
          <w:sz w:val="24"/>
          <w:szCs w:val="24"/>
        </w:rPr>
      </w:pPr>
      <w:r w:rsidRPr="005E54D8">
        <w:rPr>
          <w:rFonts w:ascii="Times New Roman" w:hAnsi="Times New Roman" w:cs="Times New Roman"/>
          <w:b/>
          <w:sz w:val="24"/>
          <w:szCs w:val="24"/>
        </w:rPr>
        <w:t>Traditional class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Many students have benefited from the traditional class. Traditional classes are the best mode of learning still it has some setbacks also that can be removed with proper implementation and p</w:t>
      </w:r>
      <w:r w:rsidRPr="00061AAA">
        <w:rPr>
          <w:rFonts w:ascii="Times New Roman" w:hAnsi="Times New Roman" w:cs="Times New Roman"/>
          <w:sz w:val="24"/>
          <w:szCs w:val="24"/>
        </w:rPr>
        <w:t>lanning on several policies. Below is a discussion of the benefits and drawbacks of a traditional class.</w:t>
      </w: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Advantages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Active participation of teachers and students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Students are actively involved in the classroom activities. They assist each other in matters </w:t>
      </w:r>
      <w:r w:rsidRPr="00061AAA">
        <w:rPr>
          <w:rFonts w:ascii="Times New Roman" w:hAnsi="Times New Roman" w:cs="Times New Roman"/>
          <w:sz w:val="24"/>
          <w:szCs w:val="24"/>
        </w:rPr>
        <w:t xml:space="preserve">related to studies. They can ask teachers question in case they have issues with studies. Hence, active participation is very crucial for attaining a rich understanding of topic or theories discussed in class. </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Active learning</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The traditional classroom-b</w:t>
      </w:r>
      <w:r w:rsidRPr="00061AAA">
        <w:rPr>
          <w:rFonts w:ascii="Times New Roman" w:hAnsi="Times New Roman" w:cs="Times New Roman"/>
          <w:sz w:val="24"/>
          <w:szCs w:val="24"/>
        </w:rPr>
        <w:t xml:space="preserve">ased system is a mode of learning that relies on active </w:t>
      </w:r>
      <w:r w:rsidRPr="00061AAA">
        <w:rPr>
          <w:rFonts w:ascii="Times New Roman" w:hAnsi="Times New Roman" w:cs="Times New Roman"/>
          <w:sz w:val="24"/>
          <w:szCs w:val="24"/>
        </w:rPr>
        <w:t>participation. In</w:t>
      </w:r>
      <w:r w:rsidRPr="00061AAA">
        <w:rPr>
          <w:rFonts w:ascii="Times New Roman" w:hAnsi="Times New Roman" w:cs="Times New Roman"/>
          <w:sz w:val="24"/>
          <w:szCs w:val="24"/>
        </w:rPr>
        <w:t xml:space="preserve"> the classroom, students learn quickly. The face-to-face teacher-student interactions assist students in learning actively the lessons delivered by the tutor. It is the most important</w:t>
      </w:r>
      <w:r w:rsidRPr="00061AAA">
        <w:rPr>
          <w:rFonts w:ascii="Times New Roman" w:hAnsi="Times New Roman" w:cs="Times New Roman"/>
          <w:sz w:val="24"/>
          <w:szCs w:val="24"/>
        </w:rPr>
        <w:t xml:space="preserve"> feature of traditional classes. </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Communication</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Between students and students and also between teachers the conversation is good. It is very crucial in boosting the students' confidence level. An excellent connection enables students to be good communicato</w:t>
      </w:r>
      <w:r w:rsidRPr="00061AAA">
        <w:rPr>
          <w:rFonts w:ascii="Times New Roman" w:hAnsi="Times New Roman" w:cs="Times New Roman"/>
          <w:sz w:val="24"/>
          <w:szCs w:val="24"/>
        </w:rPr>
        <w:t>rs and instructors after receiving feedback from students feel competent.</w:t>
      </w: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FB14D3" w:rsidRDefault="00FB14D3" w:rsidP="004C2268">
      <w:pPr>
        <w:spacing w:line="480" w:lineRule="auto"/>
        <w:jc w:val="both"/>
        <w:rPr>
          <w:rFonts w:ascii="Times New Roman" w:hAnsi="Times New Roman" w:cs="Times New Roman"/>
          <w:sz w:val="24"/>
          <w:szCs w:val="24"/>
        </w:rPr>
      </w:pP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lastRenderedPageBreak/>
        <w:t>Drawbacks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Some students are distorted by extracurricular activities </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Students tend to feel difficulty in keeping the focus on their studies, in the event of more extracurricular acti</w:t>
      </w:r>
      <w:r w:rsidRPr="00061AAA">
        <w:rPr>
          <w:rFonts w:ascii="Times New Roman" w:hAnsi="Times New Roman" w:cs="Times New Roman"/>
          <w:sz w:val="24"/>
          <w:szCs w:val="24"/>
        </w:rPr>
        <w:t>vities. The student’s participation is absorbed in things impacting on their performance in education. It is hard for students to balance between extracurricular activities and studies.</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Favoritism</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Teachers in the classroom preferred other students. That le</w:t>
      </w:r>
      <w:r w:rsidRPr="00061AAA">
        <w:rPr>
          <w:rFonts w:ascii="Times New Roman" w:hAnsi="Times New Roman" w:cs="Times New Roman"/>
          <w:sz w:val="24"/>
          <w:szCs w:val="24"/>
        </w:rPr>
        <w:t xml:space="preserve">ads to the destruction of the left out students’ personality. It is because the students tend to feel worthless and incompetent. That attitude creates feelings of inferior to the other students. As a result, teachers should treat all the students equally. </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Spoon feeding</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Students are very dependent on their instructors in every matter related to studies. Thus this dependency trait inhibits the creative personality side, and they cannot get to discover their strengths (Rocca, 2010).</w:t>
      </w:r>
    </w:p>
    <w:p w:rsidR="004C2268" w:rsidRPr="00061AAA" w:rsidRDefault="00F71F1E" w:rsidP="004C2268">
      <w:pPr>
        <w:spacing w:line="480" w:lineRule="auto"/>
        <w:jc w:val="both"/>
        <w:rPr>
          <w:rFonts w:ascii="Times New Roman" w:hAnsi="Times New Roman" w:cs="Times New Roman"/>
          <w:sz w:val="24"/>
          <w:szCs w:val="24"/>
        </w:rPr>
      </w:pPr>
      <w:r w:rsidRPr="00061AAA">
        <w:rPr>
          <w:rFonts w:ascii="Times New Roman" w:hAnsi="Times New Roman" w:cs="Times New Roman"/>
          <w:sz w:val="24"/>
          <w:szCs w:val="24"/>
        </w:rPr>
        <w:t xml:space="preserve">How a teacher can improve </w:t>
      </w:r>
      <w:r w:rsidRPr="00061AAA">
        <w:rPr>
          <w:rFonts w:ascii="Times New Roman" w:hAnsi="Times New Roman" w:cs="Times New Roman"/>
          <w:sz w:val="24"/>
          <w:szCs w:val="24"/>
        </w:rPr>
        <w:t>student participation</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If a teacher taught an online class, will they lose the face-to-face interaction of the traditional classroom, and those intangible human advantages, that define teachers as personal mentors, listeners, and role models? Not necessaril</w:t>
      </w:r>
      <w:r w:rsidRPr="00061AAA">
        <w:rPr>
          <w:rFonts w:ascii="Times New Roman" w:hAnsi="Times New Roman" w:cs="Times New Roman"/>
          <w:sz w:val="24"/>
          <w:szCs w:val="24"/>
        </w:rPr>
        <w:t>y. The direct contact is a source of fulfillment that drives most of the teachers! Can this be replaced by collaborative written interaction and internet tools?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 xml:space="preserve">However, teacher and students can read between the lines of written interaction to a higher </w:t>
      </w:r>
      <w:r w:rsidRPr="00061AAA">
        <w:rPr>
          <w:rFonts w:ascii="Times New Roman" w:hAnsi="Times New Roman" w:cs="Times New Roman"/>
          <w:sz w:val="24"/>
          <w:szCs w:val="24"/>
        </w:rPr>
        <w:t>degree than most people would anticipate: since they cannot understand the body and facial expressions or look into each other's eyes. Therefore, the content in some areas of online classes needs to be made more efficient, motivating, and suited to student</w:t>
      </w:r>
      <w:r w:rsidRPr="00061AAA">
        <w:rPr>
          <w:rFonts w:ascii="Times New Roman" w:hAnsi="Times New Roman" w:cs="Times New Roman"/>
          <w:sz w:val="24"/>
          <w:szCs w:val="24"/>
        </w:rPr>
        <w:t>s' interest.</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One-on-one social skills, learning, and character building for one to be good citizens are essential today than ever before. Online social skills have increased in importance, for good reasons. Hence, to prepare students to participate appropr</w:t>
      </w:r>
      <w:r w:rsidRPr="00061AAA">
        <w:rPr>
          <w:rFonts w:ascii="Times New Roman" w:hAnsi="Times New Roman" w:cs="Times New Roman"/>
          <w:sz w:val="24"/>
          <w:szCs w:val="24"/>
        </w:rPr>
        <w:t>iately, tutor need to enhance social skills both in traditional and online classes.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Another way of increasing students and teachers’ participation is through blended or hybrid learning. It refers to supplementing the traditional class with online </w:t>
      </w:r>
      <w:r w:rsidRPr="00061AAA">
        <w:rPr>
          <w:rFonts w:ascii="Times New Roman" w:hAnsi="Times New Roman" w:cs="Times New Roman"/>
          <w:sz w:val="24"/>
          <w:szCs w:val="24"/>
        </w:rPr>
        <w:t>interaction. Traditional classes initially evolved during the industrial age about training future workers to follow guidelines strictly for somewhat inflexible work roles. At this information age, the nature of skills and work required to be successful, a</w:t>
      </w:r>
      <w:r w:rsidRPr="00061AAA">
        <w:rPr>
          <w:rFonts w:ascii="Times New Roman" w:hAnsi="Times New Roman" w:cs="Times New Roman"/>
          <w:sz w:val="24"/>
          <w:szCs w:val="24"/>
        </w:rPr>
        <w:t>re markedly distinct. Students must be capable of teaching themselves anything they need to know at short notice; and also to find quickly specific information in a self-directed context (Rovai &amp; Jordan</w:t>
      </w:r>
      <w:r w:rsidRPr="00061AAA">
        <w:rPr>
          <w:rFonts w:ascii="Times New Roman" w:hAnsi="Times New Roman" w:cs="Times New Roman"/>
          <w:sz w:val="24"/>
          <w:szCs w:val="24"/>
        </w:rPr>
        <w:t>, 2004</w:t>
      </w:r>
      <w:r w:rsidRPr="00061AAA">
        <w:rPr>
          <w:rFonts w:ascii="Times New Roman" w:hAnsi="Times New Roman" w:cs="Times New Roman"/>
          <w:sz w:val="24"/>
          <w:szCs w:val="24"/>
        </w:rPr>
        <w:t>).</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Students have to learn to collaborate efficie</w:t>
      </w:r>
      <w:r w:rsidRPr="00061AAA">
        <w:rPr>
          <w:rFonts w:ascii="Times New Roman" w:hAnsi="Times New Roman" w:cs="Times New Roman"/>
          <w:sz w:val="24"/>
          <w:szCs w:val="24"/>
        </w:rPr>
        <w:t>ntly around short-term problem-solving projects, both online and face-to-face. Several new emerging online communication mediums need building writing, thinking skills, and writing, in self-publishing preparation, and self-expression, in online or multimed</w:t>
      </w:r>
      <w:r w:rsidRPr="00061AAA">
        <w:rPr>
          <w:rFonts w:ascii="Times New Roman" w:hAnsi="Times New Roman" w:cs="Times New Roman"/>
          <w:sz w:val="24"/>
          <w:szCs w:val="24"/>
        </w:rPr>
        <w:t>ia format. Expect video conferencing; the online class does not have any immediate verbal exchange and no visible cues for the facial expression or body language. Despite those challenges, it provides instant connections to collaborative tools and global r</w:t>
      </w:r>
      <w:r w:rsidRPr="00061AAA">
        <w:rPr>
          <w:rFonts w:ascii="Times New Roman" w:hAnsi="Times New Roman" w:cs="Times New Roman"/>
          <w:sz w:val="24"/>
          <w:szCs w:val="24"/>
        </w:rPr>
        <w:t xml:space="preserve">esources. </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lastRenderedPageBreak/>
        <w:t>Online classes should use new formats of interactive writing and reading, since students use the fingers to talk, and their eyes to listen, at any convenient time. It leaves at any time a written record of the students’ interactions for reflecti</w:t>
      </w:r>
      <w:r w:rsidRPr="00061AAA">
        <w:rPr>
          <w:rFonts w:ascii="Times New Roman" w:hAnsi="Times New Roman" w:cs="Times New Roman"/>
          <w:sz w:val="24"/>
          <w:szCs w:val="24"/>
        </w:rPr>
        <w:t>on. So, this enhances writing and reading skills in a new, social, collaborative and motivating context.</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 xml:space="preserve">Students who are self-motivated are likely to do exceptionally well outside the traditional environment; if they are given the skills and access to </w:t>
      </w:r>
      <w:r w:rsidRPr="00061AAA">
        <w:rPr>
          <w:rFonts w:ascii="Times New Roman" w:hAnsi="Times New Roman" w:cs="Times New Roman"/>
          <w:sz w:val="24"/>
          <w:szCs w:val="24"/>
        </w:rPr>
        <w:t>self-directed education via the internet, in particular at home. The fact is that a student uses 19% of their time in school, of which only a small fraction is utilized on the internet. Availability of internet use at home will aid the student to become hi</w:t>
      </w:r>
      <w:r w:rsidRPr="00061AAA">
        <w:rPr>
          <w:rFonts w:ascii="Times New Roman" w:hAnsi="Times New Roman" w:cs="Times New Roman"/>
          <w:sz w:val="24"/>
          <w:szCs w:val="24"/>
        </w:rPr>
        <w:t>ghly self-motivated due to advancement in self-directed skills for internet learning (Mazer &amp;Murphy &amp; Simonds, 2007).</w:t>
      </w:r>
    </w:p>
    <w:p w:rsidR="004C2268"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Often, students who are less motivated require the traditional classroom environment for monitoring and motivating their progress. The emo</w:t>
      </w:r>
      <w:r w:rsidRPr="00061AAA">
        <w:rPr>
          <w:rFonts w:ascii="Times New Roman" w:hAnsi="Times New Roman" w:cs="Times New Roman"/>
          <w:sz w:val="24"/>
          <w:szCs w:val="24"/>
        </w:rPr>
        <w:t>tive encouragement through face-to-face individualized instruction is best known. Teachers should allow motivated students to have the opportunity to use online outside of the classroom thus giving them time to concentrate on students who need more persona</w:t>
      </w:r>
      <w:r w:rsidRPr="00061AAA">
        <w:rPr>
          <w:rFonts w:ascii="Times New Roman" w:hAnsi="Times New Roman" w:cs="Times New Roman"/>
          <w:sz w:val="24"/>
          <w:szCs w:val="24"/>
        </w:rPr>
        <w:t xml:space="preserve">lized assistance. Tutors can consider having their motivated student mentor the unmotivated student at the first online learning. </w:t>
      </w:r>
    </w:p>
    <w:p w:rsidR="00DA6538"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Below </w:t>
      </w:r>
      <w:r w:rsidR="00DD6B5D">
        <w:rPr>
          <w:rFonts w:ascii="Times New Roman" w:hAnsi="Times New Roman" w:cs="Times New Roman"/>
          <w:sz w:val="24"/>
          <w:szCs w:val="24"/>
        </w:rPr>
        <w:t>is common reason</w:t>
      </w:r>
      <w:r>
        <w:rPr>
          <w:rFonts w:ascii="Times New Roman" w:hAnsi="Times New Roman" w:cs="Times New Roman"/>
          <w:sz w:val="24"/>
          <w:szCs w:val="24"/>
        </w:rPr>
        <w:t xml:space="preserve"> why a student does not participate and ways to mitigate those issues and spice the class up.</w:t>
      </w:r>
    </w:p>
    <w:p w:rsidR="00DA6538"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rPr>
        <w:t>roblem: The content is boring that is repetitive</w:t>
      </w:r>
    </w:p>
    <w:p w:rsidR="00DA6538"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may be required to be repeated since the students are not getting it or maybe just reviewing for a test. In any case, they are tuning out.</w:t>
      </w:r>
    </w:p>
    <w:p w:rsidR="00DA6538"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Solution 1: Evaluate their prior knowledge.</w:t>
      </w:r>
    </w:p>
    <w:p w:rsidR="0085631E" w:rsidRDefault="00F71F1E" w:rsidP="00DD6B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t>
      </w:r>
      <w:r>
        <w:rPr>
          <w:rFonts w:ascii="Times New Roman" w:hAnsi="Times New Roman" w:cs="Times New Roman"/>
          <w:sz w:val="24"/>
          <w:szCs w:val="24"/>
        </w:rPr>
        <w:t>can be as simple as soliloquizing students, "Any idea about the topic?" and jolting down their responses on the board. Also, a teacher could try a graphic organizer like a K-W-L Chart or a pre-test. The aim is to seek what they think to know or already kno</w:t>
      </w:r>
      <w:r>
        <w:rPr>
          <w:rFonts w:ascii="Times New Roman" w:hAnsi="Times New Roman" w:cs="Times New Roman"/>
          <w:sz w:val="24"/>
          <w:szCs w:val="24"/>
        </w:rPr>
        <w:t>w.</w:t>
      </w:r>
      <w:r>
        <w:rPr>
          <w:rFonts w:ascii="Times New Roman" w:hAnsi="Times New Roman" w:cs="Times New Roman"/>
          <w:sz w:val="24"/>
          <w:szCs w:val="24"/>
        </w:rPr>
        <w:t xml:space="preserve"> Therefore, the instructor develops a buy-in for the students as they will feel smart. The tutor can tailor the lesson according to the information they do not remember correctly or do not know.</w:t>
      </w:r>
    </w:p>
    <w:p w:rsidR="00F93FC5"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Solution 2: Try grouping skills</w:t>
      </w:r>
    </w:p>
    <w:p w:rsidR="00F93FC5"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Partition the class </w:t>
      </w:r>
      <w:r>
        <w:rPr>
          <w:rFonts w:ascii="Times New Roman" w:hAnsi="Times New Roman" w:cs="Times New Roman"/>
          <w:sz w:val="24"/>
          <w:szCs w:val="24"/>
        </w:rPr>
        <w:t>into groups relying on the skills they need to practice-not forever, but only for a period or two, so they can focus on where they need assistance.</w:t>
      </w:r>
    </w:p>
    <w:p w:rsidR="008F73C1"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Strategies to improve student participation</w:t>
      </w:r>
      <w:r>
        <w:rPr>
          <w:rFonts w:ascii="Times New Roman" w:hAnsi="Times New Roman" w:cs="Times New Roman"/>
          <w:sz w:val="24"/>
          <w:szCs w:val="24"/>
        </w:rPr>
        <w:t xml:space="preserve"> in online courses</w:t>
      </w:r>
    </w:p>
    <w:p w:rsidR="004C2268" w:rsidRDefault="00F71F1E" w:rsidP="00DD6B5D">
      <w:pPr>
        <w:spacing w:line="480" w:lineRule="auto"/>
        <w:jc w:val="both"/>
        <w:rPr>
          <w:rFonts w:ascii="Times New Roman" w:hAnsi="Times New Roman" w:cs="Times New Roman"/>
          <w:sz w:val="24"/>
          <w:szCs w:val="24"/>
        </w:rPr>
      </w:pPr>
      <w:r>
        <w:rPr>
          <w:rFonts w:ascii="Times New Roman" w:hAnsi="Times New Roman" w:cs="Times New Roman"/>
          <w:sz w:val="24"/>
          <w:szCs w:val="24"/>
        </w:rPr>
        <w:t>Meaningful engagement</w:t>
      </w:r>
    </w:p>
    <w:p w:rsidR="009F68EA"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Many courses online use discussion boards, however not all discussion boards are equally created. Directed discussion threads should focus on relevant prompts and question improve participation even more than an open discussion where everything </w:t>
      </w:r>
      <w:r>
        <w:rPr>
          <w:rFonts w:ascii="Times New Roman" w:hAnsi="Times New Roman" w:cs="Times New Roman"/>
          <w:sz w:val="24"/>
          <w:szCs w:val="24"/>
        </w:rPr>
        <w:t>goes.</w:t>
      </w:r>
      <w:r>
        <w:rPr>
          <w:rFonts w:ascii="Times New Roman" w:hAnsi="Times New Roman" w:cs="Times New Roman"/>
          <w:sz w:val="24"/>
          <w:szCs w:val="24"/>
        </w:rPr>
        <w:t xml:space="preserve"> For</w:t>
      </w:r>
      <w:r>
        <w:rPr>
          <w:rFonts w:ascii="Times New Roman" w:hAnsi="Times New Roman" w:cs="Times New Roman"/>
          <w:sz w:val="24"/>
          <w:szCs w:val="24"/>
        </w:rPr>
        <w:t xml:space="preserve"> each course</w:t>
      </w:r>
      <w:r w:rsidRPr="009F68EA">
        <w:rPr>
          <w:rFonts w:ascii="Times New Roman" w:hAnsi="Times New Roman" w:cs="Times New Roman"/>
          <w:sz w:val="24"/>
          <w:szCs w:val="24"/>
        </w:rPr>
        <w:t xml:space="preserve"> </w:t>
      </w:r>
      <w:r>
        <w:rPr>
          <w:rFonts w:ascii="Times New Roman" w:hAnsi="Times New Roman" w:cs="Times New Roman"/>
          <w:sz w:val="24"/>
          <w:szCs w:val="24"/>
        </w:rPr>
        <w:t>module,</w:t>
      </w:r>
      <w:r>
        <w:rPr>
          <w:rFonts w:ascii="Times New Roman" w:hAnsi="Times New Roman" w:cs="Times New Roman"/>
          <w:sz w:val="24"/>
          <w:szCs w:val="24"/>
        </w:rPr>
        <w:t xml:space="preserve"> </w:t>
      </w:r>
      <w:r>
        <w:rPr>
          <w:rFonts w:ascii="Times New Roman" w:hAnsi="Times New Roman" w:cs="Times New Roman"/>
          <w:sz w:val="24"/>
          <w:szCs w:val="24"/>
        </w:rPr>
        <w:t xml:space="preserve">point </w:t>
      </w:r>
      <w:r>
        <w:rPr>
          <w:rFonts w:ascii="Times New Roman" w:hAnsi="Times New Roman" w:cs="Times New Roman"/>
          <w:sz w:val="24"/>
          <w:szCs w:val="24"/>
        </w:rPr>
        <w:t>out two or three items to guide the discussions. Ask questions about present case studies, reading, or tell students to carry out a small research project and issue a report on their finding. Whenever possible, the tutors sho</w:t>
      </w:r>
      <w:r>
        <w:rPr>
          <w:rFonts w:ascii="Times New Roman" w:hAnsi="Times New Roman" w:cs="Times New Roman"/>
          <w:sz w:val="24"/>
          <w:szCs w:val="24"/>
        </w:rPr>
        <w:t>uld control the discussions to keep them on-topic.</w:t>
      </w:r>
    </w:p>
    <w:p w:rsidR="00DD6B5D" w:rsidRDefault="00DD6B5D" w:rsidP="00DD6B5D">
      <w:pPr>
        <w:spacing w:line="480" w:lineRule="auto"/>
        <w:jc w:val="both"/>
        <w:rPr>
          <w:rFonts w:ascii="Times New Roman" w:hAnsi="Times New Roman" w:cs="Times New Roman"/>
          <w:sz w:val="24"/>
          <w:szCs w:val="24"/>
        </w:rPr>
      </w:pPr>
    </w:p>
    <w:p w:rsidR="00DD6B5D" w:rsidRDefault="00DD6B5D" w:rsidP="00DD6B5D">
      <w:pPr>
        <w:spacing w:line="480" w:lineRule="auto"/>
        <w:jc w:val="both"/>
        <w:rPr>
          <w:rFonts w:ascii="Times New Roman" w:hAnsi="Times New Roman" w:cs="Times New Roman"/>
          <w:sz w:val="24"/>
          <w:szCs w:val="24"/>
        </w:rPr>
      </w:pPr>
    </w:p>
    <w:p w:rsidR="00DD6B5D" w:rsidRDefault="00DD6B5D" w:rsidP="00DD6B5D">
      <w:pPr>
        <w:spacing w:line="480" w:lineRule="auto"/>
        <w:jc w:val="both"/>
        <w:rPr>
          <w:rFonts w:ascii="Times New Roman" w:hAnsi="Times New Roman" w:cs="Times New Roman"/>
          <w:sz w:val="24"/>
          <w:szCs w:val="24"/>
        </w:rPr>
      </w:pPr>
    </w:p>
    <w:p w:rsidR="004C2268" w:rsidRDefault="00F71F1E" w:rsidP="00DD6B5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Collaboration and community</w:t>
      </w:r>
    </w:p>
    <w:p w:rsidR="004C2268" w:rsidRDefault="00F71F1E" w:rsidP="004C226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Students are more involved when they included in the community and that they possess personal connections with other, rather than being left out. One way to enhance </w:t>
      </w:r>
      <w:r>
        <w:rPr>
          <w:rFonts w:ascii="Times New Roman" w:hAnsi="Times New Roman" w:cs="Times New Roman"/>
          <w:sz w:val="24"/>
          <w:szCs w:val="24"/>
        </w:rPr>
        <w:t>a community is to organize students work on collaborative projects. Student collaboration in online courses is perhaps more difficult, yet it is not impossible. Have small groups formed by students for discussions or projects. Students can utilize Google H</w:t>
      </w:r>
      <w:r>
        <w:rPr>
          <w:rFonts w:ascii="Times New Roman" w:hAnsi="Times New Roman" w:cs="Times New Roman"/>
          <w:sz w:val="24"/>
          <w:szCs w:val="24"/>
        </w:rPr>
        <w:t>angout and use many of the free Web collaboration tools available to work together. Social bookmarking tools</w:t>
      </w:r>
      <w:r>
        <w:rPr>
          <w:rFonts w:ascii="Times New Roman" w:hAnsi="Times New Roman" w:cs="Times New Roman"/>
          <w:sz w:val="24"/>
          <w:szCs w:val="24"/>
        </w:rPr>
        <w:t xml:space="preserve"> and Twitter discussions also can be integrated to improve community-building.</w:t>
      </w:r>
    </w:p>
    <w:p w:rsidR="004C2268" w:rsidRPr="00061AAA" w:rsidRDefault="00F71F1E" w:rsidP="00DD6B5D">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In conclusion, though one might be new to online class</w:t>
      </w:r>
      <w:r w:rsidRPr="00061AAA">
        <w:rPr>
          <w:rFonts w:ascii="Times New Roman" w:hAnsi="Times New Roman" w:cs="Times New Roman"/>
          <w:sz w:val="24"/>
          <w:szCs w:val="24"/>
        </w:rPr>
        <w:t xml:space="preserve"> adjusting to this style of learning can be frightening. However, with the support of professor and peers, any student can excel. On the ot</w:t>
      </w:r>
      <w:r>
        <w:rPr>
          <w:rFonts w:ascii="Times New Roman" w:hAnsi="Times New Roman" w:cs="Times New Roman"/>
          <w:sz w:val="24"/>
          <w:szCs w:val="24"/>
        </w:rPr>
        <w:t xml:space="preserve">her hand, traditional classes </w:t>
      </w:r>
      <w:r w:rsidRPr="00061AAA">
        <w:rPr>
          <w:rFonts w:ascii="Times New Roman" w:hAnsi="Times New Roman" w:cs="Times New Roman"/>
          <w:sz w:val="24"/>
          <w:szCs w:val="24"/>
        </w:rPr>
        <w:t>have</w:t>
      </w:r>
      <w:r w:rsidRPr="00061AAA">
        <w:rPr>
          <w:rFonts w:ascii="Times New Roman" w:hAnsi="Times New Roman" w:cs="Times New Roman"/>
          <w:sz w:val="24"/>
          <w:szCs w:val="24"/>
        </w:rPr>
        <w:t xml:space="preserve"> unique advantages that the online platforms do not provide. Consequently, it is pr</w:t>
      </w:r>
      <w:r w:rsidRPr="00061AAA">
        <w:rPr>
          <w:rFonts w:ascii="Times New Roman" w:hAnsi="Times New Roman" w:cs="Times New Roman"/>
          <w:sz w:val="24"/>
          <w:szCs w:val="24"/>
        </w:rPr>
        <w:t>udent to integrate both systems since they can complement each other.</w:t>
      </w:r>
    </w:p>
    <w:p w:rsidR="004C2268" w:rsidRDefault="00F71F1E" w:rsidP="004C2268">
      <w:pPr>
        <w:spacing w:line="480" w:lineRule="auto"/>
        <w:jc w:val="both"/>
        <w:rPr>
          <w:rFonts w:ascii="Times New Roman" w:hAnsi="Times New Roman" w:cs="Times New Roman"/>
          <w:sz w:val="24"/>
          <w:szCs w:val="24"/>
        </w:rPr>
      </w:pPr>
    </w:p>
    <w:p w:rsidR="004C2268" w:rsidRDefault="00F71F1E" w:rsidP="004C2268">
      <w:pPr>
        <w:spacing w:line="480" w:lineRule="auto"/>
        <w:jc w:val="both"/>
        <w:rPr>
          <w:rFonts w:ascii="Times New Roman" w:hAnsi="Times New Roman" w:cs="Times New Roman"/>
          <w:sz w:val="24"/>
          <w:szCs w:val="24"/>
        </w:rPr>
      </w:pPr>
    </w:p>
    <w:p w:rsidR="004C2268" w:rsidRDefault="00F71F1E" w:rsidP="004C2268">
      <w:pPr>
        <w:spacing w:line="480" w:lineRule="auto"/>
        <w:jc w:val="both"/>
        <w:rPr>
          <w:rFonts w:ascii="Times New Roman" w:hAnsi="Times New Roman" w:cs="Times New Roman"/>
          <w:sz w:val="24"/>
          <w:szCs w:val="24"/>
        </w:rPr>
      </w:pPr>
    </w:p>
    <w:p w:rsidR="004C2268" w:rsidRDefault="00F71F1E" w:rsidP="004C2268">
      <w:pPr>
        <w:spacing w:line="480" w:lineRule="auto"/>
        <w:jc w:val="both"/>
        <w:rPr>
          <w:rFonts w:ascii="Times New Roman" w:hAnsi="Times New Roman" w:cs="Times New Roman"/>
          <w:sz w:val="24"/>
          <w:szCs w:val="24"/>
        </w:rPr>
      </w:pPr>
    </w:p>
    <w:p w:rsidR="004C2268" w:rsidRDefault="00F71F1E" w:rsidP="004C2268">
      <w:pPr>
        <w:spacing w:line="480" w:lineRule="auto"/>
        <w:jc w:val="both"/>
        <w:rPr>
          <w:rFonts w:ascii="Times New Roman" w:hAnsi="Times New Roman" w:cs="Times New Roman"/>
          <w:sz w:val="24"/>
          <w:szCs w:val="24"/>
        </w:rPr>
      </w:pPr>
    </w:p>
    <w:p w:rsidR="00DD6B5D" w:rsidRDefault="00DD6B5D" w:rsidP="004C2268">
      <w:pPr>
        <w:spacing w:line="480" w:lineRule="auto"/>
        <w:jc w:val="center"/>
        <w:rPr>
          <w:rFonts w:ascii="Times New Roman" w:hAnsi="Times New Roman" w:cs="Times New Roman"/>
          <w:sz w:val="24"/>
          <w:szCs w:val="24"/>
        </w:rPr>
      </w:pPr>
    </w:p>
    <w:p w:rsidR="00DD6B5D" w:rsidRDefault="00DD6B5D" w:rsidP="004C2268">
      <w:pPr>
        <w:spacing w:line="480" w:lineRule="auto"/>
        <w:jc w:val="center"/>
        <w:rPr>
          <w:rFonts w:ascii="Times New Roman" w:hAnsi="Times New Roman" w:cs="Times New Roman"/>
          <w:sz w:val="24"/>
          <w:szCs w:val="24"/>
        </w:rPr>
      </w:pPr>
    </w:p>
    <w:p w:rsidR="004C2268" w:rsidRPr="00061AAA" w:rsidRDefault="00F71F1E" w:rsidP="004C2268">
      <w:pPr>
        <w:spacing w:line="480" w:lineRule="auto"/>
        <w:jc w:val="center"/>
        <w:rPr>
          <w:rFonts w:ascii="Times New Roman" w:hAnsi="Times New Roman" w:cs="Times New Roman"/>
          <w:sz w:val="24"/>
          <w:szCs w:val="24"/>
        </w:rPr>
      </w:pPr>
      <w:r w:rsidRPr="00061AAA">
        <w:rPr>
          <w:rFonts w:ascii="Times New Roman" w:hAnsi="Times New Roman" w:cs="Times New Roman"/>
          <w:sz w:val="24"/>
          <w:szCs w:val="24"/>
        </w:rPr>
        <w:lastRenderedPageBreak/>
        <w:t>REFERENCES</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Song, L., Singleton, E. S., Hill, J. R., &amp; Koh, M. H. (2004). Improving online learning: Student perceptions of useful and challenging characteristics. </w:t>
      </w:r>
      <w:r w:rsidRPr="00061AAA">
        <w:rPr>
          <w:rFonts w:ascii="Times New Roman" w:hAnsi="Times New Roman" w:cs="Times New Roman"/>
          <w:i/>
          <w:iCs/>
          <w:sz w:val="24"/>
          <w:szCs w:val="24"/>
        </w:rPr>
        <w:t>The internet and h</w:t>
      </w:r>
      <w:r w:rsidRPr="00061AAA">
        <w:rPr>
          <w:rFonts w:ascii="Times New Roman" w:hAnsi="Times New Roman" w:cs="Times New Roman"/>
          <w:i/>
          <w:iCs/>
          <w:sz w:val="24"/>
          <w:szCs w:val="24"/>
        </w:rPr>
        <w:t>igher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7</w:t>
      </w:r>
      <w:r w:rsidRPr="00061AAA">
        <w:rPr>
          <w:rFonts w:ascii="Times New Roman" w:hAnsi="Times New Roman" w:cs="Times New Roman"/>
          <w:sz w:val="24"/>
          <w:szCs w:val="24"/>
        </w:rPr>
        <w:t>(1), 59-70.</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Rovai, A. P., &amp; Jordan, H. (2004). Blended learning and sense of community: A comparative analysis with traditional and fully online graduate courses. </w:t>
      </w:r>
      <w:r w:rsidRPr="00061AAA">
        <w:rPr>
          <w:rFonts w:ascii="Times New Roman" w:hAnsi="Times New Roman" w:cs="Times New Roman"/>
          <w:i/>
          <w:iCs/>
          <w:sz w:val="24"/>
          <w:szCs w:val="24"/>
        </w:rPr>
        <w:t>The International Review of Research in Open and Distributed Learning</w:t>
      </w:r>
      <w:r w:rsidRPr="00061AAA">
        <w:rPr>
          <w:rFonts w:ascii="Times New Roman" w:hAnsi="Times New Roman" w:cs="Times New Roman"/>
          <w:sz w:val="24"/>
          <w:szCs w:val="24"/>
        </w:rPr>
        <w:t>, </w:t>
      </w:r>
      <w:r w:rsidRPr="00061AAA">
        <w:rPr>
          <w:rFonts w:ascii="Times New Roman" w:hAnsi="Times New Roman" w:cs="Times New Roman"/>
          <w:i/>
          <w:iCs/>
          <w:sz w:val="24"/>
          <w:szCs w:val="24"/>
        </w:rPr>
        <w:t>5</w:t>
      </w:r>
      <w:r w:rsidRPr="00061AAA">
        <w:rPr>
          <w:rFonts w:ascii="Times New Roman" w:hAnsi="Times New Roman" w:cs="Times New Roman"/>
          <w:sz w:val="24"/>
          <w:szCs w:val="24"/>
        </w:rPr>
        <w:t>(2).</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Rocca, K. A. (2010). Student participation in the college classroom: An extended multidisciplinary literature review. </w:t>
      </w:r>
      <w:r w:rsidRPr="00061AAA">
        <w:rPr>
          <w:rFonts w:ascii="Times New Roman" w:hAnsi="Times New Roman" w:cs="Times New Roman"/>
          <w:i/>
          <w:iCs/>
          <w:sz w:val="24"/>
          <w:szCs w:val="24"/>
        </w:rPr>
        <w:t>Communication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59</w:t>
      </w:r>
      <w:r w:rsidRPr="00061AAA">
        <w:rPr>
          <w:rFonts w:ascii="Times New Roman" w:hAnsi="Times New Roman" w:cs="Times New Roman"/>
          <w:sz w:val="24"/>
          <w:szCs w:val="24"/>
        </w:rPr>
        <w:t>(2), 185-213.</w:t>
      </w:r>
    </w:p>
    <w:p w:rsidR="004C2268" w:rsidRPr="00061AAA" w:rsidRDefault="00F71F1E" w:rsidP="004C2268">
      <w:pPr>
        <w:spacing w:line="480" w:lineRule="auto"/>
        <w:ind w:firstLine="720"/>
        <w:jc w:val="both"/>
        <w:rPr>
          <w:rFonts w:ascii="Times New Roman" w:hAnsi="Times New Roman" w:cs="Times New Roman"/>
          <w:sz w:val="24"/>
          <w:szCs w:val="24"/>
        </w:rPr>
      </w:pPr>
      <w:r w:rsidRPr="00061AAA">
        <w:rPr>
          <w:rFonts w:ascii="Times New Roman" w:hAnsi="Times New Roman" w:cs="Times New Roman"/>
          <w:sz w:val="24"/>
          <w:szCs w:val="24"/>
        </w:rPr>
        <w:t>Mazer, J. P., Murphy, R. E., &amp; Simonds, C. J. (2007). I'll see you on “</w:t>
      </w:r>
      <w:r w:rsidRPr="00061AAA">
        <w:rPr>
          <w:rFonts w:ascii="Times New Roman" w:hAnsi="Times New Roman" w:cs="Times New Roman"/>
          <w:sz w:val="24"/>
          <w:szCs w:val="24"/>
        </w:rPr>
        <w:t>Face book</w:t>
      </w:r>
      <w:r w:rsidRPr="00061AAA">
        <w:rPr>
          <w:rFonts w:ascii="Times New Roman" w:hAnsi="Times New Roman" w:cs="Times New Roman"/>
          <w:sz w:val="24"/>
          <w:szCs w:val="24"/>
        </w:rPr>
        <w:t xml:space="preserve">": The effects of computer-mediated teacher self-disclosure on student motivation, effective learning, and classroom climate. </w:t>
      </w:r>
      <w:r w:rsidRPr="00061AAA">
        <w:rPr>
          <w:rFonts w:ascii="Times New Roman" w:hAnsi="Times New Roman" w:cs="Times New Roman"/>
          <w:i/>
          <w:iCs/>
          <w:sz w:val="24"/>
          <w:szCs w:val="24"/>
        </w:rPr>
        <w:t>Communication Education</w:t>
      </w:r>
      <w:r w:rsidRPr="00061AAA">
        <w:rPr>
          <w:rFonts w:ascii="Times New Roman" w:hAnsi="Times New Roman" w:cs="Times New Roman"/>
          <w:sz w:val="24"/>
          <w:szCs w:val="24"/>
        </w:rPr>
        <w:t>, </w:t>
      </w:r>
      <w:r w:rsidRPr="00061AAA">
        <w:rPr>
          <w:rFonts w:ascii="Times New Roman" w:hAnsi="Times New Roman" w:cs="Times New Roman"/>
          <w:i/>
          <w:iCs/>
          <w:sz w:val="24"/>
          <w:szCs w:val="24"/>
        </w:rPr>
        <w:t>56</w:t>
      </w:r>
      <w:r w:rsidRPr="00061AAA">
        <w:rPr>
          <w:rFonts w:ascii="Times New Roman" w:hAnsi="Times New Roman" w:cs="Times New Roman"/>
          <w:sz w:val="24"/>
          <w:szCs w:val="24"/>
        </w:rPr>
        <w:t>(1), 1-17.</w:t>
      </w:r>
    </w:p>
    <w:p w:rsidR="004C2268" w:rsidRDefault="00F71F1E"/>
    <w:sectPr w:rsidR="004C2268" w:rsidSect="004C22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1F1E" w:rsidRDefault="00F71F1E" w:rsidP="00F7366F">
      <w:pPr>
        <w:spacing w:after="0" w:line="240" w:lineRule="auto"/>
      </w:pPr>
      <w:r>
        <w:separator/>
      </w:r>
    </w:p>
  </w:endnote>
  <w:endnote w:type="continuationSeparator" w:id="1">
    <w:p w:rsidR="00F71F1E" w:rsidRDefault="00F71F1E" w:rsidP="00F736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1F1E" w:rsidRDefault="00F71F1E" w:rsidP="00F7366F">
      <w:pPr>
        <w:spacing w:after="0" w:line="240" w:lineRule="auto"/>
      </w:pPr>
      <w:r>
        <w:separator/>
      </w:r>
    </w:p>
  </w:footnote>
  <w:footnote w:type="continuationSeparator" w:id="1">
    <w:p w:rsidR="00F71F1E" w:rsidRDefault="00F71F1E" w:rsidP="00F736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68" w:rsidRDefault="00F71F1E">
    <w:pPr>
      <w:pStyle w:val="Header"/>
      <w:jc w:val="right"/>
    </w:pPr>
    <w:r>
      <w:rPr>
        <w:rFonts w:ascii="Times New Roman" w:hAnsi="Times New Roman" w:cs="Times New Roman"/>
        <w:sz w:val="24"/>
        <w:szCs w:val="24"/>
      </w:rPr>
      <w:tab/>
    </w:r>
    <w:r w:rsidRPr="00061AAA">
      <w:rPr>
        <w:rFonts w:ascii="Times New Roman" w:hAnsi="Times New Roman" w:cs="Times New Roman"/>
        <w:sz w:val="24"/>
        <w:szCs w:val="24"/>
      </w:rPr>
      <w:t>STUDENT PARTICIPATION IN</w:t>
    </w:r>
    <w:r w:rsidRPr="00061AAA">
      <w:rPr>
        <w:rFonts w:ascii="Times New Roman" w:hAnsi="Times New Roman" w:cs="Times New Roman"/>
        <w:sz w:val="24"/>
        <w:szCs w:val="24"/>
      </w:rPr>
      <w:t xml:space="preserve"> ONLINE AND TRADITIONAL CLASS</w:t>
    </w:r>
    <w:r>
      <w:rPr>
        <w:rFonts w:ascii="Times New Roman" w:hAnsi="Times New Roman" w:cs="Times New Roman"/>
        <w:sz w:val="24"/>
        <w:szCs w:val="24"/>
      </w:rPr>
      <w:t xml:space="preserve">                          </w:t>
    </w:r>
    <w:r w:rsidRPr="00061AAA">
      <w:rPr>
        <w:rFonts w:ascii="Times New Roman" w:hAnsi="Times New Roman" w:cs="Times New Roman"/>
        <w:sz w:val="24"/>
        <w:szCs w:val="24"/>
      </w:rPr>
      <w:t xml:space="preserve"> </w:t>
    </w:r>
    <w:sdt>
      <w:sdtPr>
        <w:rPr>
          <w:rFonts w:ascii="Times New Roman" w:hAnsi="Times New Roman" w:cs="Times New Roman"/>
          <w:sz w:val="24"/>
          <w:szCs w:val="24"/>
        </w:rPr>
        <w:id w:val="85755860"/>
        <w:docPartObj>
          <w:docPartGallery w:val="Page Numbers (Top of Page)"/>
          <w:docPartUnique/>
        </w:docPartObj>
      </w:sdtPr>
      <w:sdtEndPr>
        <w:rPr>
          <w:rFonts w:asciiTheme="minorHAnsi" w:hAnsiTheme="minorHAnsi" w:cstheme="minorBidi"/>
          <w:sz w:val="22"/>
          <w:szCs w:val="22"/>
        </w:rPr>
      </w:sdtEndPr>
      <w:sdtContent>
        <w:r w:rsidR="00F7366F" w:rsidRPr="00061AAA">
          <w:rPr>
            <w:rFonts w:ascii="Times New Roman" w:hAnsi="Times New Roman" w:cs="Times New Roman"/>
            <w:sz w:val="24"/>
            <w:szCs w:val="24"/>
          </w:rPr>
          <w:fldChar w:fldCharType="begin"/>
        </w:r>
        <w:r w:rsidRPr="00061AAA">
          <w:rPr>
            <w:rFonts w:ascii="Times New Roman" w:hAnsi="Times New Roman" w:cs="Times New Roman"/>
            <w:sz w:val="24"/>
            <w:szCs w:val="24"/>
          </w:rPr>
          <w:instrText xml:space="preserve"> PAGE   \* MERGEFORMAT </w:instrText>
        </w:r>
        <w:r w:rsidR="00F7366F" w:rsidRPr="00061AAA">
          <w:rPr>
            <w:rFonts w:ascii="Times New Roman" w:hAnsi="Times New Roman" w:cs="Times New Roman"/>
            <w:sz w:val="24"/>
            <w:szCs w:val="24"/>
          </w:rPr>
          <w:fldChar w:fldCharType="separate"/>
        </w:r>
        <w:r w:rsidR="00FB14D3">
          <w:rPr>
            <w:rFonts w:ascii="Times New Roman" w:hAnsi="Times New Roman" w:cs="Times New Roman"/>
            <w:noProof/>
            <w:sz w:val="24"/>
            <w:szCs w:val="24"/>
          </w:rPr>
          <w:t>2</w:t>
        </w:r>
        <w:r w:rsidR="00F7366F" w:rsidRPr="00061AAA">
          <w:rPr>
            <w:rFonts w:ascii="Times New Roman" w:hAnsi="Times New Roman" w:cs="Times New Roman"/>
            <w:sz w:val="24"/>
            <w:szCs w:val="24"/>
          </w:rPr>
          <w:fldChar w:fldCharType="end"/>
        </w:r>
      </w:sdtContent>
    </w:sdt>
  </w:p>
  <w:p w:rsidR="004C2268" w:rsidRDefault="00F71F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68" w:rsidRPr="005E54D8" w:rsidRDefault="00F71F1E">
    <w:pPr>
      <w:pStyle w:val="Header"/>
      <w:rPr>
        <w:rFonts w:ascii="Times New Roman" w:hAnsi="Times New Roman" w:cs="Times New Roman"/>
        <w:sz w:val="24"/>
        <w:szCs w:val="24"/>
      </w:rPr>
    </w:pPr>
    <w:r w:rsidRPr="005E54D8">
      <w:rPr>
        <w:rFonts w:ascii="Times New Roman" w:hAnsi="Times New Roman" w:cs="Times New Roman"/>
        <w:sz w:val="24"/>
        <w:szCs w:val="24"/>
      </w:rPr>
      <w:t>Running Head: STUDENT PARTICIPATION IN ONLINE AND TRADITIONAL CLASSES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DA420C"/>
    <w:multiLevelType w:val="hybridMultilevel"/>
    <w:tmpl w:val="1972AD10"/>
    <w:lvl w:ilvl="0" w:tplc="D9F65ACA">
      <w:start w:val="1"/>
      <w:numFmt w:val="decimal"/>
      <w:lvlText w:val="%1."/>
      <w:lvlJc w:val="left"/>
      <w:pPr>
        <w:ind w:left="720" w:hanging="360"/>
      </w:pPr>
    </w:lvl>
    <w:lvl w:ilvl="1" w:tplc="617C3E26" w:tentative="1">
      <w:start w:val="1"/>
      <w:numFmt w:val="lowerLetter"/>
      <w:lvlText w:val="%2."/>
      <w:lvlJc w:val="left"/>
      <w:pPr>
        <w:ind w:left="1440" w:hanging="360"/>
      </w:pPr>
    </w:lvl>
    <w:lvl w:ilvl="2" w:tplc="8E6062F8" w:tentative="1">
      <w:start w:val="1"/>
      <w:numFmt w:val="lowerRoman"/>
      <w:lvlText w:val="%3."/>
      <w:lvlJc w:val="right"/>
      <w:pPr>
        <w:ind w:left="2160" w:hanging="180"/>
      </w:pPr>
    </w:lvl>
    <w:lvl w:ilvl="3" w:tplc="56C405AC" w:tentative="1">
      <w:start w:val="1"/>
      <w:numFmt w:val="decimal"/>
      <w:lvlText w:val="%4."/>
      <w:lvlJc w:val="left"/>
      <w:pPr>
        <w:ind w:left="2880" w:hanging="360"/>
      </w:pPr>
    </w:lvl>
    <w:lvl w:ilvl="4" w:tplc="137E45B8" w:tentative="1">
      <w:start w:val="1"/>
      <w:numFmt w:val="lowerLetter"/>
      <w:lvlText w:val="%5."/>
      <w:lvlJc w:val="left"/>
      <w:pPr>
        <w:ind w:left="3600" w:hanging="360"/>
      </w:pPr>
    </w:lvl>
    <w:lvl w:ilvl="5" w:tplc="F1F6EA40" w:tentative="1">
      <w:start w:val="1"/>
      <w:numFmt w:val="lowerRoman"/>
      <w:lvlText w:val="%6."/>
      <w:lvlJc w:val="right"/>
      <w:pPr>
        <w:ind w:left="4320" w:hanging="180"/>
      </w:pPr>
    </w:lvl>
    <w:lvl w:ilvl="6" w:tplc="564C34EC" w:tentative="1">
      <w:start w:val="1"/>
      <w:numFmt w:val="decimal"/>
      <w:lvlText w:val="%7."/>
      <w:lvlJc w:val="left"/>
      <w:pPr>
        <w:ind w:left="5040" w:hanging="360"/>
      </w:pPr>
    </w:lvl>
    <w:lvl w:ilvl="7" w:tplc="A9A24CC6" w:tentative="1">
      <w:start w:val="1"/>
      <w:numFmt w:val="lowerLetter"/>
      <w:lvlText w:val="%8."/>
      <w:lvlJc w:val="left"/>
      <w:pPr>
        <w:ind w:left="5760" w:hanging="360"/>
      </w:pPr>
    </w:lvl>
    <w:lvl w:ilvl="8" w:tplc="D1B251E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7366F"/>
    <w:rsid w:val="00DD6B5D"/>
    <w:rsid w:val="00F71F1E"/>
    <w:rsid w:val="00F7366F"/>
    <w:rsid w:val="00FB14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C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7D7"/>
    <w:pPr>
      <w:ind w:left="720"/>
      <w:contextualSpacing/>
    </w:pPr>
  </w:style>
  <w:style w:type="paragraph" w:styleId="Header">
    <w:name w:val="header"/>
    <w:basedOn w:val="Normal"/>
    <w:link w:val="HeaderChar"/>
    <w:uiPriority w:val="99"/>
    <w:unhideWhenUsed/>
    <w:rsid w:val="00061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AAA"/>
  </w:style>
  <w:style w:type="paragraph" w:styleId="Footer">
    <w:name w:val="footer"/>
    <w:basedOn w:val="Normal"/>
    <w:link w:val="FooterChar"/>
    <w:uiPriority w:val="99"/>
    <w:semiHidden/>
    <w:unhideWhenUsed/>
    <w:rsid w:val="00061AA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1AA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C038E"/>
    <w:pPr>
      <w:spacing w:line="240" w:lineRule="auto"/>
    </w:pPr>
    <w:rPr>
      <w:sz w:val="20"/>
      <w:szCs w:val="20"/>
    </w:rPr>
  </w:style>
  <w:style w:type="character" w:customStyle="1" w:styleId="CommentTextChar">
    <w:name w:val="Comment Text Char"/>
    <w:basedOn w:val="DefaultParagraphFont"/>
    <w:link w:val="CommentText"/>
    <w:uiPriority w:val="99"/>
    <w:semiHidden/>
    <w:rsid w:val="003C038E"/>
    <w:rPr>
      <w:sz w:val="20"/>
      <w:szCs w:val="20"/>
    </w:rPr>
  </w:style>
  <w:style w:type="paragraph" w:styleId="BalloonText">
    <w:name w:val="Balloon Text"/>
    <w:basedOn w:val="Normal"/>
    <w:link w:val="BalloonTextChar"/>
    <w:uiPriority w:val="99"/>
    <w:semiHidden/>
    <w:unhideWhenUsed/>
    <w:rsid w:val="00787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F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13</Pages>
  <Words>2423</Words>
  <Characters>13815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10</cp:revision>
  <dcterms:created xsi:type="dcterms:W3CDTF">2017-11-02T10:22:00Z</dcterms:created>
  <dcterms:modified xsi:type="dcterms:W3CDTF">2017-11-03T10:07:00Z</dcterms:modified>
</cp:coreProperties>
</file>